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EAC" w:rsidRDefault="00EF5EAC" w:rsidP="00EF5EAC">
      <w:r>
        <w:t>SOCY2200 Statistics</w:t>
      </w:r>
      <w:r>
        <w:tab/>
      </w:r>
      <w:r>
        <w:tab/>
      </w:r>
      <w:r>
        <w:tab/>
      </w:r>
      <w:r>
        <w:tab/>
      </w:r>
      <w:r>
        <w:tab/>
      </w:r>
      <w:r>
        <w:tab/>
      </w:r>
      <w:r w:rsidR="00DE44FB">
        <w:tab/>
      </w:r>
      <w:r>
        <w:t>Instructor: Natasha Sarkisian</w:t>
      </w:r>
    </w:p>
    <w:p w:rsidR="00EF5EAC" w:rsidRDefault="00EF5EAC" w:rsidP="00EF5EAC">
      <w:pPr>
        <w:rPr>
          <w:color w:val="231F20"/>
          <w:shd w:val="clear" w:color="auto" w:fill="FFFFFF"/>
        </w:rPr>
      </w:pPr>
    </w:p>
    <w:p w:rsidR="00B344F4" w:rsidRPr="00EF5EAC" w:rsidRDefault="00EF5EAC" w:rsidP="00EF5EAC">
      <w:pPr>
        <w:jc w:val="center"/>
        <w:rPr>
          <w:b/>
        </w:rPr>
      </w:pPr>
      <w:r w:rsidRPr="00856FD9">
        <w:rPr>
          <w:b/>
          <w:color w:val="231F20"/>
          <w:shd w:val="clear" w:color="auto" w:fill="FFFFFF"/>
        </w:rPr>
        <w:t xml:space="preserve">Worksheet Week </w:t>
      </w:r>
      <w:r>
        <w:rPr>
          <w:b/>
          <w:color w:val="231F20"/>
          <w:shd w:val="clear" w:color="auto" w:fill="FFFFFF"/>
        </w:rPr>
        <w:t>8</w:t>
      </w:r>
      <w:r w:rsidRPr="00EF5EAC">
        <w:rPr>
          <w:b/>
          <w:color w:val="231F20"/>
          <w:shd w:val="clear" w:color="auto" w:fill="FFFFFF"/>
        </w:rPr>
        <w:t xml:space="preserve">: </w:t>
      </w:r>
      <w:r w:rsidRPr="00EF5EAC">
        <w:rPr>
          <w:b/>
        </w:rPr>
        <w:t>Hypothesis Testing for Comparing One Sample Mean to a Number</w:t>
      </w:r>
    </w:p>
    <w:p w:rsidR="00B344F4" w:rsidRDefault="00B344F4" w:rsidP="00B344F4">
      <w:pPr>
        <w:pStyle w:val="Default"/>
        <w:rPr>
          <w:sz w:val="23"/>
          <w:szCs w:val="23"/>
        </w:rPr>
      </w:pPr>
    </w:p>
    <w:p w:rsidR="00B344F4" w:rsidRDefault="00B344F4" w:rsidP="00B344F4">
      <w:pPr>
        <w:pStyle w:val="Default"/>
        <w:rPr>
          <w:sz w:val="23"/>
          <w:szCs w:val="23"/>
        </w:rPr>
      </w:pPr>
      <w:r>
        <w:rPr>
          <w:sz w:val="23"/>
          <w:szCs w:val="23"/>
        </w:rPr>
        <w:t xml:space="preserve">To learn the basic hypothesis testing process, we will start with situations when you need to compare one sample mean to a number that you have from prior research or your theory. </w:t>
      </w:r>
    </w:p>
    <w:p w:rsidR="00B344F4" w:rsidRDefault="00B344F4" w:rsidP="00B344F4">
      <w:pPr>
        <w:pStyle w:val="Default"/>
        <w:rPr>
          <w:sz w:val="23"/>
          <w:szCs w:val="23"/>
        </w:rPr>
      </w:pPr>
    </w:p>
    <w:p w:rsidR="000A31DA" w:rsidRDefault="00B344F4" w:rsidP="00B344F4">
      <w:pPr>
        <w:pStyle w:val="Default"/>
        <w:rPr>
          <w:sz w:val="23"/>
          <w:szCs w:val="23"/>
        </w:rPr>
      </w:pPr>
      <w:r>
        <w:rPr>
          <w:sz w:val="23"/>
          <w:szCs w:val="23"/>
        </w:rPr>
        <w:t xml:space="preserve">Example: the one we considered in our lecture. </w:t>
      </w:r>
      <w:r w:rsidR="008C0DB2" w:rsidRPr="00B344F4">
        <w:rPr>
          <w:sz w:val="23"/>
          <w:szCs w:val="23"/>
        </w:rPr>
        <w:t xml:space="preserve">We know that the average height of women in the U.S. is 64”. In our sample of 100 women enrolled in college, average height is 65.5” and SD=5. Can this be due to the chance or does this mean that women who are in college </w:t>
      </w:r>
      <w:r>
        <w:rPr>
          <w:sz w:val="23"/>
          <w:szCs w:val="23"/>
        </w:rPr>
        <w:t>have different average height</w:t>
      </w:r>
      <w:r w:rsidR="008C0DB2" w:rsidRPr="00B344F4">
        <w:rPr>
          <w:sz w:val="23"/>
          <w:szCs w:val="23"/>
        </w:rPr>
        <w:t xml:space="preserve"> than American women in general?</w:t>
      </w:r>
    </w:p>
    <w:p w:rsidR="00B344F4" w:rsidRPr="00B344F4" w:rsidRDefault="00B344F4" w:rsidP="00B344F4">
      <w:pPr>
        <w:pStyle w:val="Default"/>
        <w:rPr>
          <w:sz w:val="23"/>
          <w:szCs w:val="23"/>
        </w:rPr>
      </w:pPr>
      <w:r>
        <w:rPr>
          <w:sz w:val="23"/>
          <w:szCs w:val="23"/>
        </w:rPr>
        <w:t>(I</w:t>
      </w:r>
      <w:r w:rsidRPr="00B344F4">
        <w:rPr>
          <w:sz w:val="23"/>
          <w:szCs w:val="23"/>
        </w:rPr>
        <w:t>n other words: Does our sample come from a population with a mean of 64” or a different population with another mean?</w:t>
      </w:r>
      <w:r>
        <w:rPr>
          <w:sz w:val="23"/>
          <w:szCs w:val="23"/>
        </w:rPr>
        <w:t>)</w:t>
      </w:r>
    </w:p>
    <w:p w:rsidR="00B344F4" w:rsidRDefault="00B344F4" w:rsidP="00B344F4">
      <w:pPr>
        <w:pStyle w:val="Default"/>
        <w:rPr>
          <w:sz w:val="23"/>
          <w:szCs w:val="23"/>
        </w:rPr>
      </w:pPr>
    </w:p>
    <w:p w:rsidR="00B344F4" w:rsidRPr="001F0179" w:rsidRDefault="00B344F4" w:rsidP="00B344F4">
      <w:pPr>
        <w:pStyle w:val="Default"/>
        <w:rPr>
          <w:b/>
          <w:i/>
          <w:sz w:val="23"/>
          <w:szCs w:val="23"/>
        </w:rPr>
      </w:pPr>
      <w:r w:rsidRPr="001F0179">
        <w:rPr>
          <w:b/>
          <w:i/>
          <w:sz w:val="23"/>
          <w:szCs w:val="23"/>
        </w:rPr>
        <w:t xml:space="preserve">Formal process: </w:t>
      </w:r>
    </w:p>
    <w:p w:rsidR="00B344F4" w:rsidRDefault="00B344F4" w:rsidP="00B344F4">
      <w:pPr>
        <w:pStyle w:val="Default"/>
        <w:rPr>
          <w:sz w:val="23"/>
          <w:szCs w:val="23"/>
        </w:rPr>
      </w:pPr>
    </w:p>
    <w:p w:rsidR="00B344F4" w:rsidRDefault="00B344F4" w:rsidP="00B344F4">
      <w:pPr>
        <w:pStyle w:val="Default"/>
        <w:rPr>
          <w:sz w:val="23"/>
          <w:szCs w:val="23"/>
        </w:rPr>
      </w:pPr>
      <w:r>
        <w:rPr>
          <w:sz w:val="23"/>
          <w:szCs w:val="23"/>
        </w:rPr>
        <w:t xml:space="preserve">1. State your null and research hypotheses: </w:t>
      </w:r>
    </w:p>
    <w:p w:rsidR="00B344F4" w:rsidRDefault="00B344F4" w:rsidP="00B344F4">
      <w:pPr>
        <w:pStyle w:val="Default"/>
        <w:rPr>
          <w:sz w:val="23"/>
          <w:szCs w:val="23"/>
        </w:rPr>
      </w:pPr>
      <w:r>
        <w:rPr>
          <w:sz w:val="23"/>
          <w:szCs w:val="23"/>
        </w:rPr>
        <w:t xml:space="preserve">H0: μ = number </w:t>
      </w:r>
    </w:p>
    <w:p w:rsidR="00B344F4" w:rsidRDefault="00B344F4" w:rsidP="00B344F4">
      <w:pPr>
        <w:pStyle w:val="Default"/>
        <w:rPr>
          <w:sz w:val="23"/>
          <w:szCs w:val="23"/>
        </w:rPr>
      </w:pPr>
      <w:r>
        <w:rPr>
          <w:sz w:val="23"/>
          <w:szCs w:val="23"/>
        </w:rPr>
        <w:t xml:space="preserve">The research hypothesis can be directional (use one-tailed test): H1: μ &gt; number or H1: μ &lt; number </w:t>
      </w:r>
    </w:p>
    <w:p w:rsidR="00B344F4" w:rsidRDefault="00B344F4" w:rsidP="00B344F4">
      <w:pPr>
        <w:pStyle w:val="Default"/>
        <w:rPr>
          <w:sz w:val="23"/>
          <w:szCs w:val="23"/>
        </w:rPr>
      </w:pPr>
      <w:r>
        <w:rPr>
          <w:sz w:val="23"/>
          <w:szCs w:val="23"/>
        </w:rPr>
        <w:t xml:space="preserve">Or it can be non-directional (use two-tailed test): H1: μ ≠ number </w:t>
      </w:r>
    </w:p>
    <w:p w:rsidR="00B344F4" w:rsidRDefault="00B344F4" w:rsidP="00B344F4">
      <w:pPr>
        <w:pStyle w:val="Default"/>
        <w:rPr>
          <w:sz w:val="23"/>
          <w:szCs w:val="23"/>
        </w:rPr>
      </w:pPr>
    </w:p>
    <w:p w:rsidR="00B344F4" w:rsidRDefault="00B344F4" w:rsidP="00B344F4">
      <w:pPr>
        <w:pStyle w:val="Default"/>
        <w:rPr>
          <w:sz w:val="23"/>
          <w:szCs w:val="23"/>
        </w:rPr>
      </w:pPr>
      <w:r>
        <w:rPr>
          <w:sz w:val="23"/>
          <w:szCs w:val="23"/>
        </w:rPr>
        <w:t xml:space="preserve">Our example: </w:t>
      </w:r>
    </w:p>
    <w:p w:rsidR="00B344F4" w:rsidRDefault="00B344F4" w:rsidP="00B344F4">
      <w:pPr>
        <w:pStyle w:val="Default"/>
        <w:rPr>
          <w:sz w:val="23"/>
          <w:szCs w:val="23"/>
        </w:rPr>
      </w:pPr>
      <w:r>
        <w:rPr>
          <w:sz w:val="23"/>
          <w:szCs w:val="23"/>
        </w:rPr>
        <w:t xml:space="preserve">H0: μ = </w:t>
      </w:r>
      <w:proofErr w:type="gramStart"/>
      <w:r>
        <w:rPr>
          <w:sz w:val="23"/>
          <w:szCs w:val="23"/>
        </w:rPr>
        <w:t>64  The</w:t>
      </w:r>
      <w:proofErr w:type="gramEnd"/>
      <w:r>
        <w:rPr>
          <w:sz w:val="23"/>
          <w:szCs w:val="23"/>
        </w:rPr>
        <w:t xml:space="preserve"> average height of women in college in the population is 64”.</w:t>
      </w:r>
    </w:p>
    <w:p w:rsidR="00B344F4" w:rsidRDefault="00B344F4" w:rsidP="00B344F4">
      <w:pPr>
        <w:pStyle w:val="Default"/>
        <w:rPr>
          <w:sz w:val="23"/>
          <w:szCs w:val="23"/>
        </w:rPr>
      </w:pPr>
      <w:r>
        <w:rPr>
          <w:sz w:val="23"/>
          <w:szCs w:val="23"/>
        </w:rPr>
        <w:t>H1: μ ≠ 64 The average height of women in college in the population is different from 64”.</w:t>
      </w:r>
    </w:p>
    <w:p w:rsidR="00EF5EAC" w:rsidRDefault="00EF5EAC" w:rsidP="00B344F4">
      <w:pPr>
        <w:pStyle w:val="Default"/>
        <w:rPr>
          <w:sz w:val="23"/>
          <w:szCs w:val="23"/>
        </w:rPr>
      </w:pPr>
      <w:r>
        <w:rPr>
          <w:sz w:val="23"/>
          <w:szCs w:val="23"/>
        </w:rPr>
        <w:t>(non-directional H1 because no direction is hypothesized in the way the problem is formulated – we have no expectations before looking at our sample data)</w:t>
      </w:r>
    </w:p>
    <w:p w:rsidR="00B344F4" w:rsidRDefault="00B344F4" w:rsidP="00B344F4">
      <w:pPr>
        <w:pStyle w:val="Default"/>
        <w:rPr>
          <w:sz w:val="23"/>
          <w:szCs w:val="23"/>
        </w:rPr>
      </w:pPr>
    </w:p>
    <w:p w:rsidR="00B344F4" w:rsidRDefault="00B344F4" w:rsidP="00B344F4">
      <w:pPr>
        <w:pStyle w:val="Default"/>
        <w:rPr>
          <w:sz w:val="23"/>
          <w:szCs w:val="23"/>
        </w:rPr>
      </w:pPr>
      <w:r>
        <w:rPr>
          <w:sz w:val="23"/>
          <w:szCs w:val="23"/>
        </w:rPr>
        <w:t xml:space="preserve">2. Select the alpha level (the level of risk of Type I error that you are willing to take): the most common choice is 0.05; other common choices for more stringent tests are 0.01 and .001; for smaller samples, we sometimes use .10. </w:t>
      </w:r>
    </w:p>
    <w:p w:rsidR="00B344F4" w:rsidRDefault="00B344F4" w:rsidP="00B344F4">
      <w:pPr>
        <w:pStyle w:val="Default"/>
        <w:rPr>
          <w:sz w:val="23"/>
          <w:szCs w:val="23"/>
        </w:rPr>
      </w:pPr>
    </w:p>
    <w:p w:rsidR="00B344F4" w:rsidRDefault="00B344F4" w:rsidP="00B344F4">
      <w:pPr>
        <w:pStyle w:val="Default"/>
        <w:rPr>
          <w:sz w:val="23"/>
          <w:szCs w:val="23"/>
        </w:rPr>
      </w:pPr>
      <w:r>
        <w:rPr>
          <w:sz w:val="23"/>
          <w:szCs w:val="23"/>
        </w:rPr>
        <w:t>Our example: let’s select 95%.</w:t>
      </w:r>
    </w:p>
    <w:p w:rsidR="00B344F4" w:rsidRDefault="00B344F4" w:rsidP="00B344F4">
      <w:pPr>
        <w:pStyle w:val="Default"/>
        <w:rPr>
          <w:sz w:val="23"/>
          <w:szCs w:val="23"/>
        </w:rPr>
      </w:pPr>
    </w:p>
    <w:p w:rsidR="00B344F4" w:rsidRDefault="00B344F4" w:rsidP="00B344F4">
      <w:pPr>
        <w:pStyle w:val="Default"/>
        <w:rPr>
          <w:sz w:val="23"/>
          <w:szCs w:val="23"/>
        </w:rPr>
      </w:pPr>
      <w:r>
        <w:rPr>
          <w:sz w:val="23"/>
          <w:szCs w:val="23"/>
        </w:rPr>
        <w:t>3. Identify the test statistic that you need to use. This will depend on the type of test we do; we will address these choices as we learn different types of tests.</w:t>
      </w:r>
    </w:p>
    <w:p w:rsidR="00B344F4" w:rsidRDefault="00B344F4" w:rsidP="00B344F4">
      <w:pPr>
        <w:pStyle w:val="Default"/>
        <w:rPr>
          <w:sz w:val="23"/>
          <w:szCs w:val="23"/>
        </w:rPr>
      </w:pPr>
    </w:p>
    <w:p w:rsidR="00B344F4" w:rsidRDefault="00B344F4" w:rsidP="00B344F4">
      <w:pPr>
        <w:pStyle w:val="Default"/>
        <w:rPr>
          <w:sz w:val="23"/>
          <w:szCs w:val="23"/>
        </w:rPr>
      </w:pPr>
      <w:r>
        <w:rPr>
          <w:sz w:val="23"/>
          <w:szCs w:val="23"/>
        </w:rPr>
        <w:t xml:space="preserve">Our example: We will use the Student’s t (which is very similar to z scores after sample size reaches 30). </w:t>
      </w:r>
    </w:p>
    <w:p w:rsidR="00B344F4" w:rsidRDefault="00B344F4" w:rsidP="00B344F4">
      <w:pPr>
        <w:pStyle w:val="Default"/>
        <w:rPr>
          <w:sz w:val="23"/>
          <w:szCs w:val="23"/>
        </w:rPr>
      </w:pPr>
    </w:p>
    <w:p w:rsidR="00B344F4" w:rsidRDefault="00B344F4" w:rsidP="00B344F4">
      <w:pPr>
        <w:pStyle w:val="Default"/>
        <w:rPr>
          <w:sz w:val="23"/>
          <w:szCs w:val="23"/>
        </w:rPr>
      </w:pPr>
      <w:r>
        <w:rPr>
          <w:sz w:val="23"/>
          <w:szCs w:val="23"/>
        </w:rPr>
        <w:t xml:space="preserve">4. We compute it using the formula: </w:t>
      </w:r>
    </w:p>
    <w:p w:rsidR="00B344F4" w:rsidRDefault="00B344F4" w:rsidP="00B344F4">
      <w:pPr>
        <w:pStyle w:val="Default"/>
        <w:rPr>
          <w:sz w:val="23"/>
          <w:szCs w:val="23"/>
        </w:rPr>
      </w:pPr>
      <w:r w:rsidRPr="00B344F4">
        <w:rPr>
          <w:noProof/>
          <w:sz w:val="23"/>
          <w:szCs w:val="23"/>
        </w:rPr>
        <w:drawing>
          <wp:inline distT="0" distB="0" distL="0" distR="0">
            <wp:extent cx="1195754" cy="617287"/>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5754" cy="617287"/>
                    </a:xfrm>
                    <a:prstGeom prst="rect">
                      <a:avLst/>
                    </a:prstGeom>
                    <a:noFill/>
                    <a:ln>
                      <a:noFill/>
                    </a:ln>
                  </pic:spPr>
                </pic:pic>
              </a:graphicData>
            </a:graphic>
          </wp:inline>
        </w:drawing>
      </w:r>
    </w:p>
    <w:p w:rsidR="00B344F4" w:rsidRDefault="00B344F4" w:rsidP="00B344F4">
      <w:pPr>
        <w:pStyle w:val="Default"/>
        <w:rPr>
          <w:sz w:val="23"/>
          <w:szCs w:val="23"/>
        </w:rPr>
      </w:pPr>
    </w:p>
    <w:p w:rsidR="00EF5EAC" w:rsidRDefault="00EF5EAC" w:rsidP="00B344F4">
      <w:pPr>
        <w:pStyle w:val="Default"/>
        <w:rPr>
          <w:sz w:val="23"/>
          <w:szCs w:val="23"/>
        </w:rPr>
      </w:pPr>
      <w:r>
        <w:rPr>
          <w:sz w:val="23"/>
          <w:szCs w:val="23"/>
        </w:rPr>
        <w:t>Our example: Here, we calculate (65.5-64)/(5/</w:t>
      </w:r>
      <w:proofErr w:type="gramStart"/>
      <w:r>
        <w:rPr>
          <w:sz w:val="23"/>
          <w:szCs w:val="23"/>
        </w:rPr>
        <w:t>sqrt(</w:t>
      </w:r>
      <w:proofErr w:type="gramEnd"/>
      <w:r>
        <w:rPr>
          <w:sz w:val="23"/>
          <w:szCs w:val="23"/>
        </w:rPr>
        <w:t>100))=1.5/0.5=3</w:t>
      </w:r>
    </w:p>
    <w:p w:rsidR="00B344F4" w:rsidRDefault="00B344F4" w:rsidP="00B344F4">
      <w:pPr>
        <w:pStyle w:val="Default"/>
        <w:rPr>
          <w:sz w:val="23"/>
          <w:szCs w:val="23"/>
        </w:rPr>
      </w:pPr>
    </w:p>
    <w:p w:rsidR="00B344F4" w:rsidRDefault="00B344F4" w:rsidP="00B344F4">
      <w:pPr>
        <w:pStyle w:val="Default"/>
        <w:rPr>
          <w:sz w:val="23"/>
          <w:szCs w:val="23"/>
        </w:rPr>
      </w:pPr>
      <w:r>
        <w:rPr>
          <w:sz w:val="23"/>
          <w:szCs w:val="23"/>
        </w:rPr>
        <w:lastRenderedPageBreak/>
        <w:t xml:space="preserve">5. Use the table to find the critical value: We need to use Table B2 and find the value of t based on three pieces of information: df=n-1, our selected alpha level, and whether our test is one-tailed vs two-tailed. </w:t>
      </w:r>
    </w:p>
    <w:p w:rsidR="00EF5EAC" w:rsidRDefault="00EF5EAC" w:rsidP="00B344F4">
      <w:pPr>
        <w:pStyle w:val="Default"/>
        <w:rPr>
          <w:sz w:val="23"/>
          <w:szCs w:val="23"/>
        </w:rPr>
      </w:pPr>
    </w:p>
    <w:p w:rsidR="00EF5EAC" w:rsidRDefault="00EF5EAC" w:rsidP="00B344F4">
      <w:pPr>
        <w:pStyle w:val="Default"/>
        <w:rPr>
          <w:sz w:val="23"/>
          <w:szCs w:val="23"/>
        </w:rPr>
      </w:pPr>
      <w:r>
        <w:rPr>
          <w:sz w:val="23"/>
          <w:szCs w:val="23"/>
        </w:rPr>
        <w:t xml:space="preserve">Our df=100-1=99, we will use 100. </w:t>
      </w:r>
    </w:p>
    <w:p w:rsidR="00EF5EAC" w:rsidRDefault="00EF5EAC" w:rsidP="00B344F4">
      <w:pPr>
        <w:pStyle w:val="Default"/>
        <w:rPr>
          <w:sz w:val="23"/>
          <w:szCs w:val="23"/>
        </w:rPr>
      </w:pPr>
      <w:r>
        <w:rPr>
          <w:sz w:val="23"/>
          <w:szCs w:val="23"/>
        </w:rPr>
        <w:t>Our alpha is .05.</w:t>
      </w:r>
    </w:p>
    <w:p w:rsidR="00EF5EAC" w:rsidRDefault="00EF5EAC" w:rsidP="00B344F4">
      <w:pPr>
        <w:pStyle w:val="Default"/>
        <w:rPr>
          <w:sz w:val="23"/>
          <w:szCs w:val="23"/>
        </w:rPr>
      </w:pPr>
      <w:r>
        <w:rPr>
          <w:sz w:val="23"/>
          <w:szCs w:val="23"/>
        </w:rPr>
        <w:t>The test will be two-tailed because H1 is non-directional.</w:t>
      </w:r>
    </w:p>
    <w:p w:rsidR="00EF5EAC" w:rsidRDefault="00EF5EAC" w:rsidP="00B344F4">
      <w:pPr>
        <w:pStyle w:val="Default"/>
        <w:rPr>
          <w:sz w:val="23"/>
          <w:szCs w:val="23"/>
        </w:rPr>
      </w:pPr>
    </w:p>
    <w:p w:rsidR="00EF5EAC" w:rsidRDefault="00EF5EAC" w:rsidP="00B344F4">
      <w:pPr>
        <w:pStyle w:val="Default"/>
        <w:rPr>
          <w:sz w:val="23"/>
          <w:szCs w:val="23"/>
        </w:rPr>
      </w:pPr>
      <w:r>
        <w:rPr>
          <w:sz w:val="23"/>
          <w:szCs w:val="23"/>
        </w:rPr>
        <w:t xml:space="preserve">From Table B2 </w:t>
      </w:r>
      <w:r w:rsidRPr="00EF5EAC">
        <w:rPr>
          <w:sz w:val="23"/>
          <w:szCs w:val="23"/>
        </w:rPr>
        <w:sym w:font="Wingdings" w:char="F0E0"/>
      </w:r>
      <w:r>
        <w:rPr>
          <w:sz w:val="23"/>
          <w:szCs w:val="23"/>
        </w:rPr>
        <w:t xml:space="preserve"> 1.984.</w:t>
      </w:r>
    </w:p>
    <w:p w:rsidR="00EF5EAC" w:rsidRDefault="00EF5EAC" w:rsidP="00B344F4">
      <w:pPr>
        <w:pStyle w:val="Default"/>
        <w:rPr>
          <w:sz w:val="23"/>
          <w:szCs w:val="23"/>
        </w:rPr>
      </w:pPr>
    </w:p>
    <w:p w:rsidR="00B344F4" w:rsidRDefault="00B344F4" w:rsidP="00B344F4">
      <w:pPr>
        <w:pStyle w:val="Default"/>
        <w:rPr>
          <w:sz w:val="23"/>
          <w:szCs w:val="23"/>
        </w:rPr>
      </w:pPr>
      <w:r>
        <w:rPr>
          <w:sz w:val="23"/>
          <w:szCs w:val="23"/>
        </w:rPr>
        <w:t xml:space="preserve">6. Compare computed value with the critical value – we compare the absolute values, so if the computed value is negative, change it to a positive </w:t>
      </w:r>
      <w:proofErr w:type="gramStart"/>
      <w:r>
        <w:rPr>
          <w:sz w:val="23"/>
          <w:szCs w:val="23"/>
        </w:rPr>
        <w:t>one ,</w:t>
      </w:r>
      <w:proofErr w:type="gramEnd"/>
      <w:r>
        <w:rPr>
          <w:sz w:val="23"/>
          <w:szCs w:val="23"/>
        </w:rPr>
        <w:t xml:space="preserve"> then compare. </w:t>
      </w:r>
    </w:p>
    <w:p w:rsidR="00EF5EAC" w:rsidRDefault="00EF5EAC" w:rsidP="00B344F4">
      <w:pPr>
        <w:pStyle w:val="Default"/>
        <w:rPr>
          <w:sz w:val="23"/>
          <w:szCs w:val="23"/>
        </w:rPr>
      </w:pPr>
    </w:p>
    <w:p w:rsidR="00EF5EAC" w:rsidRDefault="00EF5EAC" w:rsidP="00B344F4">
      <w:pPr>
        <w:pStyle w:val="Default"/>
        <w:rPr>
          <w:sz w:val="23"/>
          <w:szCs w:val="23"/>
        </w:rPr>
      </w:pPr>
      <w:r>
        <w:rPr>
          <w:sz w:val="23"/>
          <w:szCs w:val="23"/>
        </w:rPr>
        <w:t>Our example: test statistic of 3 is larger than the critical value of 1.984.</w:t>
      </w:r>
    </w:p>
    <w:p w:rsidR="00EF5EAC" w:rsidRDefault="00EF5EAC" w:rsidP="00B344F4">
      <w:pPr>
        <w:pStyle w:val="Default"/>
        <w:rPr>
          <w:sz w:val="23"/>
          <w:szCs w:val="23"/>
        </w:rPr>
      </w:pPr>
    </w:p>
    <w:p w:rsidR="00B344F4" w:rsidRDefault="00B344F4" w:rsidP="00B344F4">
      <w:pPr>
        <w:pStyle w:val="Default"/>
        <w:rPr>
          <w:sz w:val="23"/>
          <w:szCs w:val="23"/>
        </w:rPr>
      </w:pPr>
      <w:r>
        <w:rPr>
          <w:sz w:val="23"/>
          <w:szCs w:val="23"/>
        </w:rPr>
        <w:t xml:space="preserve">7. State your decision about H0: If your computed value is larger than the critical value </w:t>
      </w:r>
      <w:r>
        <w:rPr>
          <w:rFonts w:ascii="Wingdings" w:hAnsi="Wingdings" w:cs="Wingdings"/>
          <w:sz w:val="23"/>
          <w:szCs w:val="23"/>
        </w:rPr>
        <w:t></w:t>
      </w:r>
      <w:r>
        <w:rPr>
          <w:rFonts w:ascii="Wingdings" w:hAnsi="Wingdings" w:cs="Wingdings"/>
          <w:sz w:val="23"/>
          <w:szCs w:val="23"/>
        </w:rPr>
        <w:t></w:t>
      </w:r>
      <w:r>
        <w:rPr>
          <w:sz w:val="23"/>
          <w:szCs w:val="23"/>
        </w:rPr>
        <w:t>reject H0 in favor of H1. If your computed value is smaller</w:t>
      </w:r>
      <w:r w:rsidR="00235285">
        <w:rPr>
          <w:sz w:val="23"/>
          <w:szCs w:val="23"/>
        </w:rPr>
        <w:t xml:space="preserve"> or equal</w:t>
      </w:r>
      <w:r>
        <w:rPr>
          <w:sz w:val="23"/>
          <w:szCs w:val="23"/>
        </w:rPr>
        <w:t xml:space="preserve"> </w:t>
      </w:r>
      <w:r w:rsidR="008D0038">
        <w:rPr>
          <w:sz w:val="23"/>
          <w:szCs w:val="23"/>
        </w:rPr>
        <w:t>to</w:t>
      </w:r>
      <w:bookmarkStart w:id="0" w:name="_GoBack"/>
      <w:bookmarkEnd w:id="0"/>
      <w:r>
        <w:rPr>
          <w:sz w:val="23"/>
          <w:szCs w:val="23"/>
        </w:rPr>
        <w:t xml:space="preserve"> the critical value </w:t>
      </w:r>
      <w:r>
        <w:rPr>
          <w:rFonts w:ascii="Wingdings" w:hAnsi="Wingdings" w:cs="Wingdings"/>
          <w:sz w:val="23"/>
          <w:szCs w:val="23"/>
        </w:rPr>
        <w:t></w:t>
      </w:r>
      <w:r>
        <w:rPr>
          <w:rFonts w:ascii="Wingdings" w:hAnsi="Wingdings" w:cs="Wingdings"/>
          <w:sz w:val="23"/>
          <w:szCs w:val="23"/>
        </w:rPr>
        <w:t></w:t>
      </w:r>
      <w:r>
        <w:rPr>
          <w:sz w:val="23"/>
          <w:szCs w:val="23"/>
        </w:rPr>
        <w:t xml:space="preserve">fail to reject H0. </w:t>
      </w:r>
    </w:p>
    <w:p w:rsidR="00EF5EAC" w:rsidRDefault="00EF5EAC" w:rsidP="00B344F4">
      <w:pPr>
        <w:pStyle w:val="Default"/>
        <w:rPr>
          <w:sz w:val="23"/>
          <w:szCs w:val="23"/>
        </w:rPr>
      </w:pPr>
    </w:p>
    <w:p w:rsidR="00EF5EAC" w:rsidRDefault="00EF5EAC" w:rsidP="00B344F4">
      <w:pPr>
        <w:pStyle w:val="Default"/>
        <w:rPr>
          <w:sz w:val="23"/>
          <w:szCs w:val="23"/>
        </w:rPr>
      </w:pPr>
      <w:r>
        <w:rPr>
          <w:sz w:val="23"/>
          <w:szCs w:val="23"/>
        </w:rPr>
        <w:t xml:space="preserve">Our example: we reject H0 in favor of H1. </w:t>
      </w:r>
    </w:p>
    <w:p w:rsidR="00EF5EAC" w:rsidRDefault="00EF5EAC" w:rsidP="00B344F4">
      <w:pPr>
        <w:pStyle w:val="Default"/>
        <w:rPr>
          <w:sz w:val="23"/>
          <w:szCs w:val="23"/>
        </w:rPr>
      </w:pPr>
    </w:p>
    <w:p w:rsidR="00B344F4" w:rsidRDefault="00B344F4" w:rsidP="00B344F4">
      <w:pPr>
        <w:pStyle w:val="Default"/>
        <w:rPr>
          <w:sz w:val="23"/>
          <w:szCs w:val="23"/>
        </w:rPr>
      </w:pPr>
      <w:r>
        <w:rPr>
          <w:sz w:val="23"/>
          <w:szCs w:val="23"/>
        </w:rPr>
        <w:t xml:space="preserve">8. State your substantive conclusion. If you rejected H0, you can state that you are 95% (or 90%, or 99%, or 99.9%) confident that the mean is different (larger or smaller) from the one you assumed originally. If you failed to reject H0, you can state that we do not have evidence to conclude that the mean is different from the one you assumed. </w:t>
      </w:r>
    </w:p>
    <w:p w:rsidR="00EF5EAC" w:rsidRDefault="00EF5EAC" w:rsidP="00B344F4">
      <w:pPr>
        <w:pStyle w:val="Default"/>
        <w:rPr>
          <w:sz w:val="23"/>
          <w:szCs w:val="23"/>
        </w:rPr>
      </w:pPr>
    </w:p>
    <w:p w:rsidR="00EF5EAC" w:rsidRDefault="00EF5EAC" w:rsidP="00B344F4">
      <w:pPr>
        <w:pStyle w:val="Default"/>
        <w:rPr>
          <w:sz w:val="23"/>
          <w:szCs w:val="23"/>
        </w:rPr>
      </w:pPr>
      <w:r>
        <w:rPr>
          <w:sz w:val="23"/>
          <w:szCs w:val="23"/>
        </w:rPr>
        <w:t xml:space="preserve">Our example: Based on the results from a random sample of 100 women in college, we are 95% confident than college women, on average, are taller than women in the general population. </w:t>
      </w:r>
    </w:p>
    <w:p w:rsidR="001F0179" w:rsidRDefault="001F0179" w:rsidP="00B344F4">
      <w:pPr>
        <w:pStyle w:val="Default"/>
        <w:rPr>
          <w:sz w:val="23"/>
          <w:szCs w:val="23"/>
        </w:rPr>
      </w:pPr>
      <w:r>
        <w:rPr>
          <w:sz w:val="23"/>
          <w:szCs w:val="23"/>
        </w:rPr>
        <w:t>[If we would fail to reject H0, we would say: Based on the results from a random sample of 100 women in college, we do not have enough evidence to conclude with 95% confidence that college women, on average, have different height than women in the general population.]</w:t>
      </w:r>
    </w:p>
    <w:p w:rsidR="001F0179" w:rsidRDefault="001F0179" w:rsidP="00B344F4">
      <w:pPr>
        <w:pStyle w:val="Default"/>
        <w:rPr>
          <w:sz w:val="23"/>
          <w:szCs w:val="23"/>
        </w:rPr>
      </w:pPr>
    </w:p>
    <w:p w:rsidR="001F0179" w:rsidRPr="001F0179" w:rsidRDefault="001F0179" w:rsidP="00B344F4">
      <w:pPr>
        <w:pStyle w:val="Default"/>
        <w:rPr>
          <w:b/>
          <w:i/>
          <w:sz w:val="23"/>
          <w:szCs w:val="23"/>
        </w:rPr>
      </w:pPr>
      <w:r w:rsidRPr="001F0179">
        <w:rPr>
          <w:b/>
          <w:i/>
          <w:sz w:val="23"/>
          <w:szCs w:val="23"/>
        </w:rPr>
        <w:t>What is our probability of Type I and Type II error in this case?</w:t>
      </w:r>
    </w:p>
    <w:p w:rsidR="001F0179" w:rsidRDefault="001F0179" w:rsidP="00B344F4">
      <w:pPr>
        <w:pStyle w:val="Default"/>
        <w:rPr>
          <w:sz w:val="23"/>
          <w:szCs w:val="23"/>
        </w:rPr>
      </w:pPr>
    </w:p>
    <w:p w:rsidR="001F0179" w:rsidRDefault="001F0179" w:rsidP="00B344F4">
      <w:pPr>
        <w:pStyle w:val="Default"/>
        <w:rPr>
          <w:sz w:val="23"/>
          <w:szCs w:val="23"/>
        </w:rPr>
      </w:pPr>
      <w:r>
        <w:rPr>
          <w:sz w:val="23"/>
          <w:szCs w:val="23"/>
        </w:rPr>
        <w:t xml:space="preserve">We rejected H0 </w:t>
      </w:r>
      <w:r w:rsidRPr="001F0179">
        <w:rPr>
          <w:sz w:val="23"/>
          <w:szCs w:val="23"/>
        </w:rPr>
        <w:sym w:font="Wingdings" w:char="F0E0"/>
      </w:r>
      <w:r>
        <w:rPr>
          <w:sz w:val="23"/>
          <w:szCs w:val="23"/>
        </w:rPr>
        <w:t xml:space="preserve"> probability of Type II error is 0</w:t>
      </w:r>
    </w:p>
    <w:p w:rsidR="001F0179" w:rsidRDefault="001F0179" w:rsidP="00B344F4">
      <w:pPr>
        <w:pStyle w:val="Default"/>
        <w:rPr>
          <w:sz w:val="23"/>
          <w:szCs w:val="23"/>
        </w:rPr>
      </w:pPr>
      <w:r>
        <w:rPr>
          <w:sz w:val="23"/>
          <w:szCs w:val="23"/>
        </w:rPr>
        <w:t>Probability of Type I error = alpha we selected = .05</w:t>
      </w:r>
    </w:p>
    <w:p w:rsidR="00EF5EAC" w:rsidRDefault="00EF5EAC" w:rsidP="00B344F4">
      <w:pPr>
        <w:pStyle w:val="Default"/>
        <w:rPr>
          <w:sz w:val="23"/>
          <w:szCs w:val="23"/>
        </w:rPr>
      </w:pPr>
    </w:p>
    <w:p w:rsidR="00B344F4" w:rsidRDefault="001F0179" w:rsidP="00B344F4">
      <w:pPr>
        <w:pStyle w:val="Default"/>
        <w:rPr>
          <w:b/>
          <w:bCs/>
          <w:sz w:val="23"/>
          <w:szCs w:val="23"/>
        </w:rPr>
      </w:pPr>
      <w:r>
        <w:rPr>
          <w:b/>
          <w:bCs/>
          <w:sz w:val="23"/>
          <w:szCs w:val="23"/>
        </w:rPr>
        <w:t xml:space="preserve">Another </w:t>
      </w:r>
      <w:r w:rsidR="00B344F4">
        <w:rPr>
          <w:b/>
          <w:bCs/>
          <w:sz w:val="23"/>
          <w:szCs w:val="23"/>
        </w:rPr>
        <w:t xml:space="preserve">Example </w:t>
      </w:r>
    </w:p>
    <w:p w:rsidR="001F0179" w:rsidRDefault="001F0179" w:rsidP="00B344F4">
      <w:pPr>
        <w:pStyle w:val="Default"/>
        <w:rPr>
          <w:sz w:val="23"/>
          <w:szCs w:val="23"/>
        </w:rPr>
      </w:pPr>
    </w:p>
    <w:p w:rsidR="00B344F4" w:rsidRDefault="00B344F4" w:rsidP="001F0179">
      <w:pPr>
        <w:pStyle w:val="Default"/>
        <w:rPr>
          <w:color w:val="auto"/>
          <w:sz w:val="23"/>
          <w:szCs w:val="23"/>
        </w:rPr>
      </w:pPr>
      <w:r>
        <w:rPr>
          <w:sz w:val="23"/>
          <w:szCs w:val="23"/>
        </w:rPr>
        <w:t xml:space="preserve">Suppose we know that in the general population of students, the average SAT math score is 511. We developed a new program that is designed to help students improve their math scores. We randomly select 25 students to participate in the program; after that, they take SAT and get an average math score of 547, and a standard deviation of s=120. Based on that, can we conclude that our program works – that is, that it actually improves students’ SAT scores? We want to have 99% certainty about our conclusion before recommending that this </w:t>
      </w:r>
      <w:r>
        <w:rPr>
          <w:color w:val="auto"/>
          <w:sz w:val="23"/>
          <w:szCs w:val="23"/>
        </w:rPr>
        <w:t xml:space="preserve">program is implemented everywhere. After reaching the decision, discuss the probability that you are making Type I and Type II error. </w:t>
      </w:r>
    </w:p>
    <w:p w:rsidR="001F0179" w:rsidRDefault="001F0179" w:rsidP="001F0179">
      <w:pPr>
        <w:pStyle w:val="Default"/>
        <w:rPr>
          <w:color w:val="auto"/>
          <w:sz w:val="23"/>
          <w:szCs w:val="23"/>
        </w:rPr>
      </w:pPr>
    </w:p>
    <w:p w:rsidR="00B344F4" w:rsidRDefault="00B344F4" w:rsidP="00B344F4">
      <w:pPr>
        <w:pStyle w:val="Default"/>
        <w:rPr>
          <w:color w:val="auto"/>
          <w:sz w:val="23"/>
          <w:szCs w:val="23"/>
        </w:rPr>
      </w:pPr>
      <w:r>
        <w:rPr>
          <w:color w:val="auto"/>
          <w:sz w:val="23"/>
          <w:szCs w:val="23"/>
        </w:rPr>
        <w:t xml:space="preserve">1. H0: μ = 511 </w:t>
      </w:r>
    </w:p>
    <w:p w:rsidR="00B344F4" w:rsidRDefault="00B344F4" w:rsidP="00B344F4">
      <w:pPr>
        <w:pStyle w:val="Default"/>
        <w:rPr>
          <w:color w:val="auto"/>
          <w:sz w:val="23"/>
          <w:szCs w:val="23"/>
        </w:rPr>
      </w:pPr>
      <w:r>
        <w:rPr>
          <w:color w:val="auto"/>
          <w:sz w:val="23"/>
          <w:szCs w:val="23"/>
        </w:rPr>
        <w:lastRenderedPageBreak/>
        <w:t xml:space="preserve">H1: μ &gt; 511 -- since we only expect an improvement in scores, not a decline, we use a directional research hypothesis, and therefore a one-tailed test. </w:t>
      </w:r>
    </w:p>
    <w:p w:rsidR="00B344F4" w:rsidRDefault="00B344F4" w:rsidP="00B344F4">
      <w:pPr>
        <w:pStyle w:val="Default"/>
        <w:rPr>
          <w:color w:val="auto"/>
          <w:sz w:val="23"/>
          <w:szCs w:val="23"/>
        </w:rPr>
      </w:pPr>
      <w:r>
        <w:rPr>
          <w:color w:val="auto"/>
          <w:sz w:val="23"/>
          <w:szCs w:val="23"/>
        </w:rPr>
        <w:t xml:space="preserve">State hypotheses in words: </w:t>
      </w:r>
    </w:p>
    <w:p w:rsidR="00B344F4" w:rsidRDefault="00B344F4" w:rsidP="00B344F4">
      <w:pPr>
        <w:pStyle w:val="Default"/>
        <w:rPr>
          <w:color w:val="auto"/>
          <w:sz w:val="23"/>
          <w:szCs w:val="23"/>
        </w:rPr>
      </w:pPr>
      <w:r>
        <w:rPr>
          <w:color w:val="auto"/>
          <w:sz w:val="23"/>
          <w:szCs w:val="23"/>
        </w:rPr>
        <w:t xml:space="preserve">H0: The average SAT math score for students exposed to this program is no different from the one for the general population (511). </w:t>
      </w:r>
    </w:p>
    <w:p w:rsidR="00B344F4" w:rsidRDefault="00B344F4" w:rsidP="00B344F4">
      <w:pPr>
        <w:pStyle w:val="Default"/>
        <w:rPr>
          <w:color w:val="auto"/>
          <w:sz w:val="23"/>
          <w:szCs w:val="23"/>
        </w:rPr>
      </w:pPr>
      <w:r>
        <w:rPr>
          <w:color w:val="auto"/>
          <w:sz w:val="23"/>
          <w:szCs w:val="23"/>
        </w:rPr>
        <w:t xml:space="preserve">H1: The average SAT math score for students exposed to this program is higher than that for the general population (511). </w:t>
      </w:r>
    </w:p>
    <w:p w:rsidR="001F0179" w:rsidRDefault="001F0179" w:rsidP="00B344F4">
      <w:pPr>
        <w:pStyle w:val="Default"/>
        <w:rPr>
          <w:color w:val="auto"/>
          <w:sz w:val="23"/>
          <w:szCs w:val="23"/>
        </w:rPr>
      </w:pPr>
    </w:p>
    <w:p w:rsidR="00B344F4" w:rsidRDefault="00B344F4" w:rsidP="00B344F4">
      <w:pPr>
        <w:pStyle w:val="Default"/>
        <w:rPr>
          <w:color w:val="auto"/>
          <w:sz w:val="23"/>
          <w:szCs w:val="23"/>
        </w:rPr>
      </w:pPr>
      <w:r>
        <w:rPr>
          <w:color w:val="auto"/>
          <w:sz w:val="23"/>
          <w:szCs w:val="23"/>
        </w:rPr>
        <w:t xml:space="preserve">2. We want to be 99% confident if we conclude that this program works – we need to use significance level alpha = 0.01 (1-.99=.01). </w:t>
      </w:r>
    </w:p>
    <w:p w:rsidR="001F0179" w:rsidRDefault="001F0179" w:rsidP="00B344F4">
      <w:pPr>
        <w:pStyle w:val="Default"/>
        <w:rPr>
          <w:color w:val="auto"/>
          <w:sz w:val="23"/>
          <w:szCs w:val="23"/>
        </w:rPr>
      </w:pPr>
    </w:p>
    <w:p w:rsidR="00B344F4" w:rsidRDefault="00B344F4" w:rsidP="00B344F4">
      <w:pPr>
        <w:pStyle w:val="Default"/>
        <w:rPr>
          <w:color w:val="auto"/>
          <w:sz w:val="23"/>
          <w:szCs w:val="23"/>
        </w:rPr>
      </w:pPr>
      <w:r>
        <w:rPr>
          <w:color w:val="auto"/>
          <w:sz w:val="23"/>
          <w:szCs w:val="23"/>
        </w:rPr>
        <w:t xml:space="preserve">3. Test statistic – Student’s t </w:t>
      </w:r>
    </w:p>
    <w:p w:rsidR="001F0179" w:rsidRDefault="001F0179" w:rsidP="00B344F4">
      <w:pPr>
        <w:pStyle w:val="Default"/>
        <w:rPr>
          <w:color w:val="auto"/>
          <w:sz w:val="23"/>
          <w:szCs w:val="23"/>
        </w:rPr>
      </w:pPr>
    </w:p>
    <w:p w:rsidR="00B344F4" w:rsidRDefault="00B344F4" w:rsidP="00B344F4">
      <w:pPr>
        <w:pStyle w:val="Default"/>
        <w:rPr>
          <w:color w:val="auto"/>
          <w:sz w:val="23"/>
          <w:szCs w:val="23"/>
        </w:rPr>
      </w:pPr>
      <w:r>
        <w:rPr>
          <w:color w:val="auto"/>
          <w:sz w:val="23"/>
          <w:szCs w:val="23"/>
        </w:rPr>
        <w:t xml:space="preserve">4. Compute using the formula: </w:t>
      </w:r>
    </w:p>
    <w:p w:rsidR="00B344F4" w:rsidRDefault="00B344F4" w:rsidP="00B344F4">
      <w:pPr>
        <w:pStyle w:val="Default"/>
        <w:rPr>
          <w:color w:val="auto"/>
          <w:sz w:val="23"/>
          <w:szCs w:val="23"/>
        </w:rPr>
      </w:pPr>
      <w:r>
        <w:rPr>
          <w:color w:val="auto"/>
          <w:sz w:val="23"/>
          <w:szCs w:val="23"/>
        </w:rPr>
        <w:t>t = (547 – 511)/ (120/</w:t>
      </w:r>
      <w:proofErr w:type="gramStart"/>
      <w:r>
        <w:rPr>
          <w:color w:val="auto"/>
          <w:sz w:val="23"/>
          <w:szCs w:val="23"/>
        </w:rPr>
        <w:t>sqrt(</w:t>
      </w:r>
      <w:proofErr w:type="gramEnd"/>
      <w:r>
        <w:rPr>
          <w:color w:val="auto"/>
          <w:sz w:val="23"/>
          <w:szCs w:val="23"/>
        </w:rPr>
        <w:t xml:space="preserve">25)) = 36/(120/5) = 1.5 </w:t>
      </w:r>
    </w:p>
    <w:p w:rsidR="001F0179" w:rsidRDefault="001F0179" w:rsidP="00B344F4">
      <w:pPr>
        <w:pStyle w:val="Default"/>
        <w:rPr>
          <w:color w:val="auto"/>
          <w:sz w:val="23"/>
          <w:szCs w:val="23"/>
        </w:rPr>
      </w:pPr>
    </w:p>
    <w:p w:rsidR="00B344F4" w:rsidRDefault="00B344F4" w:rsidP="00B344F4">
      <w:pPr>
        <w:pStyle w:val="Default"/>
        <w:rPr>
          <w:color w:val="auto"/>
          <w:sz w:val="23"/>
          <w:szCs w:val="23"/>
        </w:rPr>
      </w:pPr>
      <w:r>
        <w:rPr>
          <w:color w:val="auto"/>
          <w:sz w:val="23"/>
          <w:szCs w:val="23"/>
        </w:rPr>
        <w:t xml:space="preserve">5. Use Table B2 to find the critical value: df=n-1=25-1=24, alpha=0.01, one-tailed test. We find </w:t>
      </w:r>
      <w:proofErr w:type="spellStart"/>
      <w:r>
        <w:rPr>
          <w:color w:val="auto"/>
          <w:sz w:val="23"/>
          <w:szCs w:val="23"/>
        </w:rPr>
        <w:t>t</w:t>
      </w:r>
      <w:r>
        <w:rPr>
          <w:color w:val="auto"/>
          <w:sz w:val="16"/>
          <w:szCs w:val="16"/>
        </w:rPr>
        <w:t>crit</w:t>
      </w:r>
      <w:proofErr w:type="spellEnd"/>
      <w:r>
        <w:rPr>
          <w:color w:val="auto"/>
          <w:sz w:val="16"/>
          <w:szCs w:val="16"/>
        </w:rPr>
        <w:t xml:space="preserve"> </w:t>
      </w:r>
      <w:r>
        <w:rPr>
          <w:color w:val="auto"/>
          <w:sz w:val="23"/>
          <w:szCs w:val="23"/>
        </w:rPr>
        <w:t xml:space="preserve">= 2.492. </w:t>
      </w:r>
    </w:p>
    <w:p w:rsidR="001F0179" w:rsidRDefault="001F0179" w:rsidP="00B344F4">
      <w:pPr>
        <w:pStyle w:val="Default"/>
        <w:rPr>
          <w:color w:val="auto"/>
          <w:sz w:val="23"/>
          <w:szCs w:val="23"/>
        </w:rPr>
      </w:pPr>
    </w:p>
    <w:p w:rsidR="00B344F4" w:rsidRDefault="00B344F4" w:rsidP="00B344F4">
      <w:pPr>
        <w:pStyle w:val="Default"/>
        <w:rPr>
          <w:color w:val="auto"/>
          <w:sz w:val="23"/>
          <w:szCs w:val="23"/>
        </w:rPr>
      </w:pPr>
      <w:r>
        <w:rPr>
          <w:color w:val="auto"/>
          <w:sz w:val="23"/>
          <w:szCs w:val="23"/>
        </w:rPr>
        <w:t xml:space="preserve">6. Does the computed statistic exceed the critical value? 1.5 &lt; 2.492 so it does not exceed the critical value. </w:t>
      </w:r>
    </w:p>
    <w:p w:rsidR="001F0179" w:rsidRDefault="001F0179" w:rsidP="00B344F4">
      <w:pPr>
        <w:pStyle w:val="Default"/>
        <w:rPr>
          <w:color w:val="auto"/>
          <w:sz w:val="23"/>
          <w:szCs w:val="23"/>
        </w:rPr>
      </w:pPr>
    </w:p>
    <w:p w:rsidR="001F0179" w:rsidRDefault="00B344F4" w:rsidP="00B344F4">
      <w:pPr>
        <w:pStyle w:val="Default"/>
        <w:rPr>
          <w:color w:val="auto"/>
          <w:sz w:val="23"/>
          <w:szCs w:val="23"/>
        </w:rPr>
      </w:pPr>
      <w:r>
        <w:rPr>
          <w:color w:val="auto"/>
          <w:sz w:val="23"/>
          <w:szCs w:val="23"/>
        </w:rPr>
        <w:t xml:space="preserve">7. Conclusion: We cannot reject the null hypothesis H0: μ = 511. </w:t>
      </w:r>
    </w:p>
    <w:p w:rsidR="001F0179" w:rsidRDefault="001F0179" w:rsidP="00B344F4">
      <w:pPr>
        <w:pStyle w:val="Default"/>
        <w:rPr>
          <w:color w:val="auto"/>
          <w:sz w:val="23"/>
          <w:szCs w:val="23"/>
        </w:rPr>
      </w:pPr>
    </w:p>
    <w:p w:rsidR="001F0179" w:rsidRDefault="001F0179" w:rsidP="00B344F4">
      <w:pPr>
        <w:pStyle w:val="Default"/>
        <w:rPr>
          <w:color w:val="auto"/>
          <w:sz w:val="23"/>
          <w:szCs w:val="23"/>
        </w:rPr>
      </w:pPr>
      <w:r>
        <w:rPr>
          <w:color w:val="auto"/>
          <w:sz w:val="23"/>
          <w:szCs w:val="23"/>
        </w:rPr>
        <w:t xml:space="preserve">8. Based on the data from 25 students who participated in the program, we do not have enough evidence to be 99% confident that students who participate in such a program would have different SAT scores as compared to the general population of students. </w:t>
      </w:r>
    </w:p>
    <w:p w:rsidR="001F0179" w:rsidRDefault="001F0179" w:rsidP="00B344F4">
      <w:pPr>
        <w:pStyle w:val="Default"/>
        <w:rPr>
          <w:color w:val="auto"/>
          <w:sz w:val="23"/>
          <w:szCs w:val="23"/>
        </w:rPr>
      </w:pPr>
    </w:p>
    <w:p w:rsidR="00B344F4" w:rsidRDefault="00B344F4" w:rsidP="00B344F4">
      <w:pPr>
        <w:pStyle w:val="Default"/>
        <w:rPr>
          <w:color w:val="auto"/>
          <w:sz w:val="23"/>
          <w:szCs w:val="23"/>
        </w:rPr>
      </w:pPr>
      <w:r>
        <w:rPr>
          <w:color w:val="auto"/>
          <w:sz w:val="23"/>
          <w:szCs w:val="23"/>
        </w:rPr>
        <w:t xml:space="preserve">That means, these 25 students most likely differ from the general population of SAT takers only by chance, not because of our program. We don’t have the evidence that our program works. </w:t>
      </w:r>
    </w:p>
    <w:p w:rsidR="001F0179" w:rsidRDefault="001F0179" w:rsidP="00B344F4">
      <w:pPr>
        <w:pStyle w:val="Default"/>
        <w:rPr>
          <w:color w:val="auto"/>
          <w:sz w:val="23"/>
          <w:szCs w:val="23"/>
        </w:rPr>
      </w:pPr>
    </w:p>
    <w:p w:rsidR="00B344F4" w:rsidRDefault="00B344F4" w:rsidP="00B344F4">
      <w:pPr>
        <w:pStyle w:val="Default"/>
        <w:rPr>
          <w:color w:val="auto"/>
          <w:sz w:val="23"/>
          <w:szCs w:val="23"/>
        </w:rPr>
      </w:pPr>
      <w:r>
        <w:rPr>
          <w:color w:val="auto"/>
          <w:sz w:val="23"/>
          <w:szCs w:val="23"/>
        </w:rPr>
        <w:t xml:space="preserve">Error probability: We failed to reject the null </w:t>
      </w: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Probability of Type I error is 0; probability of Type II error is likely </w:t>
      </w:r>
      <w:r w:rsidR="001F0179">
        <w:rPr>
          <w:color w:val="auto"/>
          <w:sz w:val="23"/>
          <w:szCs w:val="23"/>
        </w:rPr>
        <w:t xml:space="preserve">very </w:t>
      </w:r>
      <w:r>
        <w:rPr>
          <w:color w:val="auto"/>
          <w:sz w:val="23"/>
          <w:szCs w:val="23"/>
        </w:rPr>
        <w:t>high because of small sample size</w:t>
      </w:r>
      <w:r w:rsidR="001F0179">
        <w:rPr>
          <w:color w:val="auto"/>
          <w:sz w:val="23"/>
          <w:szCs w:val="23"/>
        </w:rPr>
        <w:t xml:space="preserve"> (n=25).</w:t>
      </w:r>
    </w:p>
    <w:p w:rsidR="001F0179" w:rsidRDefault="001F0179" w:rsidP="00B344F4">
      <w:pPr>
        <w:pStyle w:val="Default"/>
        <w:rPr>
          <w:color w:val="auto"/>
          <w:sz w:val="23"/>
          <w:szCs w:val="23"/>
        </w:rPr>
      </w:pPr>
    </w:p>
    <w:p w:rsidR="00B344F4" w:rsidRDefault="00B344F4" w:rsidP="00B344F4">
      <w:pPr>
        <w:pStyle w:val="Default"/>
        <w:rPr>
          <w:b/>
          <w:bCs/>
          <w:color w:val="auto"/>
          <w:sz w:val="23"/>
          <w:szCs w:val="23"/>
        </w:rPr>
      </w:pPr>
      <w:r>
        <w:rPr>
          <w:b/>
          <w:bCs/>
          <w:color w:val="auto"/>
          <w:sz w:val="23"/>
          <w:szCs w:val="23"/>
        </w:rPr>
        <w:t xml:space="preserve">Exercise 1. </w:t>
      </w:r>
    </w:p>
    <w:p w:rsidR="001F0179" w:rsidRDefault="00B344F4" w:rsidP="001F0179">
      <w:pPr>
        <w:pStyle w:val="Default"/>
        <w:rPr>
          <w:color w:val="auto"/>
          <w:sz w:val="23"/>
          <w:szCs w:val="23"/>
        </w:rPr>
      </w:pPr>
      <w:r>
        <w:rPr>
          <w:color w:val="auto"/>
          <w:sz w:val="23"/>
          <w:szCs w:val="23"/>
        </w:rPr>
        <w:t xml:space="preserve">Suppose, we had 100 participants in the program and obtained the same results: an average math score of 547, and a standard deviation of s=120. Let’s test the hypothesis again (make sure to write out all the steps, and specify your substantive conclusion). After that, once again evaluate the probability of making both types of error. </w:t>
      </w:r>
    </w:p>
    <w:p w:rsidR="001F0179" w:rsidRDefault="001F0179" w:rsidP="001F0179">
      <w:pPr>
        <w:pStyle w:val="Default"/>
        <w:rPr>
          <w:b/>
          <w:bCs/>
          <w:color w:val="auto"/>
          <w:sz w:val="23"/>
          <w:szCs w:val="23"/>
        </w:rPr>
      </w:pPr>
    </w:p>
    <w:p w:rsidR="00B344F4" w:rsidRDefault="001F0179" w:rsidP="001F0179">
      <w:pPr>
        <w:pStyle w:val="Default"/>
        <w:rPr>
          <w:color w:val="auto"/>
          <w:sz w:val="23"/>
          <w:szCs w:val="23"/>
        </w:rPr>
      </w:pPr>
      <w:r>
        <w:rPr>
          <w:b/>
          <w:bCs/>
          <w:color w:val="auto"/>
          <w:sz w:val="23"/>
          <w:szCs w:val="23"/>
        </w:rPr>
        <w:t>E</w:t>
      </w:r>
      <w:r w:rsidR="00B344F4">
        <w:rPr>
          <w:b/>
          <w:bCs/>
          <w:color w:val="auto"/>
          <w:sz w:val="23"/>
          <w:szCs w:val="23"/>
        </w:rPr>
        <w:t xml:space="preserve">xercise 2. </w:t>
      </w:r>
    </w:p>
    <w:p w:rsidR="00B344F4" w:rsidRDefault="00B344F4" w:rsidP="00B344F4">
      <w:r>
        <w:rPr>
          <w:sz w:val="23"/>
          <w:szCs w:val="23"/>
        </w:rPr>
        <w:t xml:space="preserve">We know that when taking a commonly used pain medication, patients usually report that their pain is reduced by an average of 3.5 points on the pain scale. We are testing a new pain medication in a sample of 22 patients. We don’t know whether this new medication would work better or worse, but in this sample, we find an average pain reduction of 4.2 points, with a standard deviation of 1.3 points. </w:t>
      </w:r>
      <w:r w:rsidR="001F0179">
        <w:rPr>
          <w:sz w:val="23"/>
          <w:szCs w:val="23"/>
        </w:rPr>
        <w:t>Does the</w:t>
      </w:r>
      <w:r>
        <w:rPr>
          <w:sz w:val="23"/>
          <w:szCs w:val="23"/>
        </w:rPr>
        <w:t xml:space="preserve"> new drug </w:t>
      </w:r>
      <w:r w:rsidR="001F0179">
        <w:rPr>
          <w:sz w:val="23"/>
          <w:szCs w:val="23"/>
        </w:rPr>
        <w:t>differ in its</w:t>
      </w:r>
      <w:r>
        <w:rPr>
          <w:sz w:val="23"/>
          <w:szCs w:val="23"/>
        </w:rPr>
        <w:t xml:space="preserve"> pain</w:t>
      </w:r>
      <w:r w:rsidR="001F0179">
        <w:rPr>
          <w:sz w:val="23"/>
          <w:szCs w:val="23"/>
        </w:rPr>
        <w:t xml:space="preserve"> reducing abilities from</w:t>
      </w:r>
      <w:r>
        <w:rPr>
          <w:sz w:val="23"/>
          <w:szCs w:val="23"/>
        </w:rPr>
        <w:t xml:space="preserve"> the old one? We want to be 95% confident in our conclusion. Once again, write out all the steps, and afterwards, evaluate the probability of making both types of error.</w:t>
      </w:r>
    </w:p>
    <w:sectPr w:rsidR="00B344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94E" w:rsidRDefault="0084194E" w:rsidP="001F0179">
      <w:r>
        <w:separator/>
      </w:r>
    </w:p>
  </w:endnote>
  <w:endnote w:type="continuationSeparator" w:id="0">
    <w:p w:rsidR="0084194E" w:rsidRDefault="0084194E" w:rsidP="001F0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2793924"/>
      <w:docPartObj>
        <w:docPartGallery w:val="Page Numbers (Bottom of Page)"/>
        <w:docPartUnique/>
      </w:docPartObj>
    </w:sdtPr>
    <w:sdtEndPr>
      <w:rPr>
        <w:noProof/>
      </w:rPr>
    </w:sdtEndPr>
    <w:sdtContent>
      <w:p w:rsidR="001F0179" w:rsidRDefault="001F01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F0179" w:rsidRDefault="001F0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94E" w:rsidRDefault="0084194E" w:rsidP="001F0179">
      <w:r>
        <w:separator/>
      </w:r>
    </w:p>
  </w:footnote>
  <w:footnote w:type="continuationSeparator" w:id="0">
    <w:p w:rsidR="0084194E" w:rsidRDefault="0084194E" w:rsidP="001F0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290C15"/>
    <w:multiLevelType w:val="hybridMultilevel"/>
    <w:tmpl w:val="741CF3E6"/>
    <w:lvl w:ilvl="0" w:tplc="88187F42">
      <w:start w:val="1"/>
      <w:numFmt w:val="bullet"/>
      <w:lvlText w:val="•"/>
      <w:lvlJc w:val="left"/>
      <w:pPr>
        <w:tabs>
          <w:tab w:val="num" w:pos="720"/>
        </w:tabs>
        <w:ind w:left="720" w:hanging="360"/>
      </w:pPr>
      <w:rPr>
        <w:rFonts w:ascii="Arial" w:hAnsi="Arial" w:hint="default"/>
      </w:rPr>
    </w:lvl>
    <w:lvl w:ilvl="1" w:tplc="802ECE92" w:tentative="1">
      <w:start w:val="1"/>
      <w:numFmt w:val="bullet"/>
      <w:lvlText w:val="•"/>
      <w:lvlJc w:val="left"/>
      <w:pPr>
        <w:tabs>
          <w:tab w:val="num" w:pos="1440"/>
        </w:tabs>
        <w:ind w:left="1440" w:hanging="360"/>
      </w:pPr>
      <w:rPr>
        <w:rFonts w:ascii="Arial" w:hAnsi="Arial" w:hint="default"/>
      </w:rPr>
    </w:lvl>
    <w:lvl w:ilvl="2" w:tplc="60309888" w:tentative="1">
      <w:start w:val="1"/>
      <w:numFmt w:val="bullet"/>
      <w:lvlText w:val="•"/>
      <w:lvlJc w:val="left"/>
      <w:pPr>
        <w:tabs>
          <w:tab w:val="num" w:pos="2160"/>
        </w:tabs>
        <w:ind w:left="2160" w:hanging="360"/>
      </w:pPr>
      <w:rPr>
        <w:rFonts w:ascii="Arial" w:hAnsi="Arial" w:hint="default"/>
      </w:rPr>
    </w:lvl>
    <w:lvl w:ilvl="3" w:tplc="28688B14" w:tentative="1">
      <w:start w:val="1"/>
      <w:numFmt w:val="bullet"/>
      <w:lvlText w:val="•"/>
      <w:lvlJc w:val="left"/>
      <w:pPr>
        <w:tabs>
          <w:tab w:val="num" w:pos="2880"/>
        </w:tabs>
        <w:ind w:left="2880" w:hanging="360"/>
      </w:pPr>
      <w:rPr>
        <w:rFonts w:ascii="Arial" w:hAnsi="Arial" w:hint="default"/>
      </w:rPr>
    </w:lvl>
    <w:lvl w:ilvl="4" w:tplc="1F6CBF2A" w:tentative="1">
      <w:start w:val="1"/>
      <w:numFmt w:val="bullet"/>
      <w:lvlText w:val="•"/>
      <w:lvlJc w:val="left"/>
      <w:pPr>
        <w:tabs>
          <w:tab w:val="num" w:pos="3600"/>
        </w:tabs>
        <w:ind w:left="3600" w:hanging="360"/>
      </w:pPr>
      <w:rPr>
        <w:rFonts w:ascii="Arial" w:hAnsi="Arial" w:hint="default"/>
      </w:rPr>
    </w:lvl>
    <w:lvl w:ilvl="5" w:tplc="63BCC3F6" w:tentative="1">
      <w:start w:val="1"/>
      <w:numFmt w:val="bullet"/>
      <w:lvlText w:val="•"/>
      <w:lvlJc w:val="left"/>
      <w:pPr>
        <w:tabs>
          <w:tab w:val="num" w:pos="4320"/>
        </w:tabs>
        <w:ind w:left="4320" w:hanging="360"/>
      </w:pPr>
      <w:rPr>
        <w:rFonts w:ascii="Arial" w:hAnsi="Arial" w:hint="default"/>
      </w:rPr>
    </w:lvl>
    <w:lvl w:ilvl="6" w:tplc="47864AFA" w:tentative="1">
      <w:start w:val="1"/>
      <w:numFmt w:val="bullet"/>
      <w:lvlText w:val="•"/>
      <w:lvlJc w:val="left"/>
      <w:pPr>
        <w:tabs>
          <w:tab w:val="num" w:pos="5040"/>
        </w:tabs>
        <w:ind w:left="5040" w:hanging="360"/>
      </w:pPr>
      <w:rPr>
        <w:rFonts w:ascii="Arial" w:hAnsi="Arial" w:hint="default"/>
      </w:rPr>
    </w:lvl>
    <w:lvl w:ilvl="7" w:tplc="B248F824" w:tentative="1">
      <w:start w:val="1"/>
      <w:numFmt w:val="bullet"/>
      <w:lvlText w:val="•"/>
      <w:lvlJc w:val="left"/>
      <w:pPr>
        <w:tabs>
          <w:tab w:val="num" w:pos="5760"/>
        </w:tabs>
        <w:ind w:left="5760" w:hanging="360"/>
      </w:pPr>
      <w:rPr>
        <w:rFonts w:ascii="Arial" w:hAnsi="Arial" w:hint="default"/>
      </w:rPr>
    </w:lvl>
    <w:lvl w:ilvl="8" w:tplc="09F2E29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4F4"/>
    <w:rsid w:val="000A31DA"/>
    <w:rsid w:val="001F0179"/>
    <w:rsid w:val="00235285"/>
    <w:rsid w:val="0084194E"/>
    <w:rsid w:val="008C0DB2"/>
    <w:rsid w:val="008D0038"/>
    <w:rsid w:val="00B344F4"/>
    <w:rsid w:val="00DE44FB"/>
    <w:rsid w:val="00EF5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C5B70"/>
  <w15:chartTrackingRefBased/>
  <w15:docId w15:val="{B1C56FE1-F0E4-408F-BDAB-D9321C73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5E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44F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344F4"/>
    <w:pPr>
      <w:ind w:left="720"/>
      <w:contextualSpacing/>
    </w:pPr>
  </w:style>
  <w:style w:type="paragraph" w:styleId="Header">
    <w:name w:val="header"/>
    <w:basedOn w:val="Normal"/>
    <w:link w:val="HeaderChar"/>
    <w:uiPriority w:val="99"/>
    <w:unhideWhenUsed/>
    <w:rsid w:val="001F0179"/>
    <w:pPr>
      <w:tabs>
        <w:tab w:val="center" w:pos="4680"/>
        <w:tab w:val="right" w:pos="9360"/>
      </w:tabs>
    </w:pPr>
  </w:style>
  <w:style w:type="character" w:customStyle="1" w:styleId="HeaderChar">
    <w:name w:val="Header Char"/>
    <w:basedOn w:val="DefaultParagraphFont"/>
    <w:link w:val="Header"/>
    <w:uiPriority w:val="99"/>
    <w:rsid w:val="001F01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F0179"/>
    <w:pPr>
      <w:tabs>
        <w:tab w:val="center" w:pos="4680"/>
        <w:tab w:val="right" w:pos="9360"/>
      </w:tabs>
    </w:pPr>
  </w:style>
  <w:style w:type="character" w:customStyle="1" w:styleId="FooterChar">
    <w:name w:val="Footer Char"/>
    <w:basedOn w:val="DefaultParagraphFont"/>
    <w:link w:val="Footer"/>
    <w:uiPriority w:val="99"/>
    <w:rsid w:val="001F017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186773">
      <w:bodyDiv w:val="1"/>
      <w:marLeft w:val="0"/>
      <w:marRight w:val="0"/>
      <w:marTop w:val="0"/>
      <w:marBottom w:val="0"/>
      <w:divBdr>
        <w:top w:val="none" w:sz="0" w:space="0" w:color="auto"/>
        <w:left w:val="none" w:sz="0" w:space="0" w:color="auto"/>
        <w:bottom w:val="none" w:sz="0" w:space="0" w:color="auto"/>
        <w:right w:val="none" w:sz="0" w:space="0" w:color="auto"/>
      </w:divBdr>
      <w:divsChild>
        <w:div w:id="1356925681">
          <w:marLeft w:val="547"/>
          <w:marRight w:val="0"/>
          <w:marTop w:val="154"/>
          <w:marBottom w:val="0"/>
          <w:divBdr>
            <w:top w:val="none" w:sz="0" w:space="0" w:color="auto"/>
            <w:left w:val="none" w:sz="0" w:space="0" w:color="auto"/>
            <w:bottom w:val="none" w:sz="0" w:space="0" w:color="auto"/>
            <w:right w:val="none" w:sz="0" w:space="0" w:color="auto"/>
          </w:divBdr>
        </w:div>
        <w:div w:id="2028209002">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452</TotalTime>
  <Pages>3</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Sarkisian</dc:creator>
  <cp:keywords/>
  <dc:description/>
  <cp:lastModifiedBy>Natalia Sarkisian</cp:lastModifiedBy>
  <cp:revision>3</cp:revision>
  <dcterms:created xsi:type="dcterms:W3CDTF">2025-10-16T13:33:00Z</dcterms:created>
  <dcterms:modified xsi:type="dcterms:W3CDTF">2025-11-01T13:40:00Z</dcterms:modified>
</cp:coreProperties>
</file>